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AFF4B" w14:textId="77777777" w:rsidR="004A5F9D" w:rsidRDefault="004A5F9D"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1200CD32" w14:textId="77777777" w:rsidR="004A5F9D" w:rsidRDefault="004A5F9D"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43CCAEB0" w14:textId="77777777" w:rsidR="004A5F9D" w:rsidRDefault="004A5F9D"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15C19BC1" w14:textId="1166B64E" w:rsidR="004A5F9D" w:rsidRDefault="005D61AE" w:rsidP="00C870BB">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Leadership styles </w:t>
      </w:r>
    </w:p>
    <w:p w14:paraId="35CBFEF1" w14:textId="76B9F87A" w:rsidR="00DF6B72" w:rsidRPr="002E7CAE" w:rsidRDefault="00C870BB"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Student’s Name</w:t>
      </w:r>
    </w:p>
    <w:p w14:paraId="3CF7186B" w14:textId="732B535B" w:rsidR="00DF6B72" w:rsidRPr="002E7CAE" w:rsidRDefault="00C870BB"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Institutional </w:t>
      </w:r>
      <w:r w:rsidR="005D61AE" w:rsidRPr="002E7CA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181DDE5E" w14:textId="5C25D86B" w:rsidR="00DF6B72" w:rsidRPr="002E7CAE" w:rsidRDefault="005D61AE"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2E7CA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Course</w:t>
      </w:r>
    </w:p>
    <w:p w14:paraId="32EC69D9" w14:textId="04AD5C27" w:rsidR="00DF6B72" w:rsidRPr="002E7CAE" w:rsidRDefault="005D61AE"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2E7CA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2E7CAE" w:rsidRDefault="005D61AE"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2E7CA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2E7CAE" w:rsidRDefault="00DF6B72">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2E7CAE" w:rsidRDefault="00332AE4">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2E7CAE" w:rsidRDefault="00332AE4"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A00262B" w14:textId="02C524C8"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095424AA" w14:textId="63185E03" w:rsidR="00332AE4" w:rsidRPr="002E7CAE" w:rsidRDefault="00332AE4">
      <w:pPr>
        <w:pBdr>
          <w:top w:val="nil"/>
          <w:left w:val="nil"/>
          <w:bottom w:val="nil"/>
          <w:right w:val="nil"/>
          <w:between w:val="nil"/>
          <w:bar w:val="nil"/>
        </w:pBd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4FE000F" w14:textId="77777777" w:rsidR="00AD629B" w:rsidRDefault="00AD629B" w:rsidP="00956B1B">
      <w:pPr>
        <w:tabs>
          <w:tab w:val="left" w:pos="5520"/>
        </w:tabs>
        <w:spacing w:line="480" w:lineRule="auto"/>
        <w:ind w:firstLine="720"/>
        <w:rPr>
          <w:rFonts w:ascii="Times New Roman" w:hAnsi="Times New Roman" w:cs="Times New Roman"/>
          <w:sz w:val="24"/>
          <w:szCs w:val="24"/>
        </w:rPr>
      </w:pPr>
    </w:p>
    <w:p w14:paraId="39D2B5F1" w14:textId="77777777" w:rsidR="00AD629B" w:rsidRDefault="00AD629B" w:rsidP="00956B1B">
      <w:pPr>
        <w:tabs>
          <w:tab w:val="left" w:pos="5520"/>
        </w:tabs>
        <w:spacing w:line="480" w:lineRule="auto"/>
        <w:ind w:firstLine="720"/>
        <w:rPr>
          <w:rFonts w:ascii="Times New Roman" w:hAnsi="Times New Roman" w:cs="Times New Roman"/>
          <w:sz w:val="24"/>
          <w:szCs w:val="24"/>
        </w:rPr>
      </w:pPr>
    </w:p>
    <w:p w14:paraId="6C0716C7" w14:textId="77777777" w:rsidR="00D5045D" w:rsidRDefault="00D5045D" w:rsidP="00DC3191">
      <w:pPr>
        <w:tabs>
          <w:tab w:val="left" w:pos="5520"/>
        </w:tabs>
        <w:spacing w:line="480" w:lineRule="auto"/>
        <w:ind w:firstLine="720"/>
        <w:rPr>
          <w:rFonts w:ascii="Times New Roman" w:hAnsi="Times New Roman" w:cs="Times New Roman"/>
          <w:sz w:val="24"/>
          <w:szCs w:val="24"/>
        </w:rPr>
      </w:pPr>
    </w:p>
    <w:p w14:paraId="2902664E" w14:textId="48D0C37B" w:rsidR="00AD629B" w:rsidRP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lastRenderedPageBreak/>
        <w:t xml:space="preserve">Leadership can be interpreted in a variety of ways. For example, </w:t>
      </w:r>
      <w:r w:rsidR="00A11E29">
        <w:rPr>
          <w:rFonts w:ascii="Times New Roman" w:hAnsi="Times New Roman" w:cs="Times New Roman"/>
          <w:sz w:val="24"/>
          <w:szCs w:val="24"/>
        </w:rPr>
        <w:t>l</w:t>
      </w:r>
      <w:r w:rsidR="00B375F5" w:rsidRPr="00B375F5">
        <w:rPr>
          <w:rFonts w:ascii="Times New Roman" w:hAnsi="Times New Roman" w:cs="Times New Roman"/>
          <w:sz w:val="24"/>
          <w:szCs w:val="24"/>
        </w:rPr>
        <w:t>eadership is defined in business as the ability of a company's management to set and achieve hard goals, take quick and decisive action when needed, outperform the competition, and drive others to perform at their best</w:t>
      </w:r>
      <w:r w:rsidR="00D60387">
        <w:rPr>
          <w:rFonts w:ascii="Times New Roman" w:hAnsi="Times New Roman" w:cs="Times New Roman"/>
          <w:sz w:val="24"/>
          <w:szCs w:val="24"/>
        </w:rPr>
        <w:t xml:space="preserve"> </w:t>
      </w:r>
      <w:r w:rsidRPr="00AD629B">
        <w:rPr>
          <w:rFonts w:ascii="Times New Roman" w:hAnsi="Times New Roman" w:cs="Times New Roman"/>
          <w:sz w:val="24"/>
          <w:szCs w:val="24"/>
        </w:rPr>
        <w:t>(Liang et al. 2021).  Essentially, leadership is a social influence process that maximizes the efforts of others in the pursuit of a common objective. In any organization, there must be a clearly defined and chosen leadership style that guides the company. For example, for a firm to succeed, it must have a business plan, and this business plan must have a style that will assist the business to succeed, necessitating the use of a good</w:t>
      </w:r>
      <w:r w:rsidR="00B375F5">
        <w:rPr>
          <w:rFonts w:ascii="Times New Roman" w:hAnsi="Times New Roman" w:cs="Times New Roman"/>
          <w:sz w:val="24"/>
          <w:szCs w:val="24"/>
        </w:rPr>
        <w:t xml:space="preserve"> style of</w:t>
      </w:r>
      <w:r w:rsidRPr="00AD629B">
        <w:rPr>
          <w:rFonts w:ascii="Times New Roman" w:hAnsi="Times New Roman" w:cs="Times New Roman"/>
          <w:sz w:val="24"/>
          <w:szCs w:val="24"/>
        </w:rPr>
        <w:t xml:space="preserve"> lea</w:t>
      </w:r>
      <w:r w:rsidR="00B375F5">
        <w:rPr>
          <w:rFonts w:ascii="Times New Roman" w:hAnsi="Times New Roman" w:cs="Times New Roman"/>
          <w:sz w:val="24"/>
          <w:szCs w:val="24"/>
        </w:rPr>
        <w:t>dership.</w:t>
      </w:r>
    </w:p>
    <w:p w14:paraId="5C1B7AA7" w14:textId="18DC4C87" w:rsidR="00AD629B" w:rsidRPr="00AD629B" w:rsidRDefault="00E76AC5" w:rsidP="00DC3191">
      <w:pPr>
        <w:tabs>
          <w:tab w:val="left" w:pos="552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 theories that represent my personal leadership style is democratic leadership. </w:t>
      </w:r>
      <w:r w:rsidR="005D61AE" w:rsidRPr="00AD629B">
        <w:rPr>
          <w:rFonts w:ascii="Times New Roman" w:hAnsi="Times New Roman" w:cs="Times New Roman"/>
          <w:sz w:val="24"/>
          <w:szCs w:val="24"/>
        </w:rPr>
        <w:t>Democratic leadership is</w:t>
      </w:r>
      <w:r w:rsidR="00B375F5">
        <w:rPr>
          <w:rFonts w:ascii="Times New Roman" w:hAnsi="Times New Roman" w:cs="Times New Roman"/>
          <w:sz w:val="24"/>
          <w:szCs w:val="24"/>
        </w:rPr>
        <w:t xml:space="preserve"> </w:t>
      </w:r>
      <w:r w:rsidR="005D61AE" w:rsidRPr="00AD629B">
        <w:rPr>
          <w:rFonts w:ascii="Times New Roman" w:hAnsi="Times New Roman" w:cs="Times New Roman"/>
          <w:sz w:val="24"/>
          <w:szCs w:val="24"/>
        </w:rPr>
        <w:t xml:space="preserve">a type </w:t>
      </w:r>
      <w:r w:rsidR="00B375F5">
        <w:rPr>
          <w:rFonts w:ascii="Times New Roman" w:hAnsi="Times New Roman" w:cs="Times New Roman"/>
          <w:sz w:val="24"/>
          <w:szCs w:val="24"/>
        </w:rPr>
        <w:t xml:space="preserve">of leadership, </w:t>
      </w:r>
      <w:r w:rsidR="00D60387" w:rsidRPr="00B375F5">
        <w:rPr>
          <w:rFonts w:ascii="Times New Roman" w:hAnsi="Times New Roman" w:cs="Times New Roman"/>
          <w:sz w:val="24"/>
          <w:szCs w:val="24"/>
        </w:rPr>
        <w:t>when</w:t>
      </w:r>
      <w:r w:rsidR="00B375F5" w:rsidRPr="00B375F5">
        <w:rPr>
          <w:rFonts w:ascii="Times New Roman" w:hAnsi="Times New Roman" w:cs="Times New Roman"/>
          <w:sz w:val="24"/>
          <w:szCs w:val="24"/>
        </w:rPr>
        <w:t xml:space="preserve"> members of a group take a more active role in decision-making, this is referred to as participative </w:t>
      </w:r>
      <w:r w:rsidR="00D75245" w:rsidRPr="00B375F5">
        <w:rPr>
          <w:rFonts w:ascii="Times New Roman" w:hAnsi="Times New Roman" w:cs="Times New Roman"/>
          <w:sz w:val="24"/>
          <w:szCs w:val="24"/>
        </w:rPr>
        <w:t>leadership</w:t>
      </w:r>
      <w:r w:rsidR="00B375F5" w:rsidRPr="00B375F5">
        <w:rPr>
          <w:rFonts w:ascii="Times New Roman" w:hAnsi="Times New Roman" w:cs="Times New Roman"/>
          <w:sz w:val="24"/>
          <w:szCs w:val="24"/>
        </w:rPr>
        <w:t xml:space="preserve"> </w:t>
      </w:r>
      <w:r w:rsidR="005D61AE" w:rsidRPr="00AD629B">
        <w:rPr>
          <w:rFonts w:ascii="Times New Roman" w:hAnsi="Times New Roman" w:cs="Times New Roman"/>
          <w:sz w:val="24"/>
          <w:szCs w:val="24"/>
        </w:rPr>
        <w:t>(Gandolfi &amp; Stone, 2018).  The members of the company organization are effectively involved in the decision-making process and the design of plans that will lead to the success of the particular firm under this type of leadership.</w:t>
      </w:r>
      <w:r w:rsidR="00D75245">
        <w:rPr>
          <w:rFonts w:ascii="Times New Roman" w:hAnsi="Times New Roman" w:cs="Times New Roman"/>
          <w:sz w:val="24"/>
          <w:szCs w:val="24"/>
        </w:rPr>
        <w:t xml:space="preserve"> This theory has helped me to always consult other people before making decisions. I always regard other people’s opinions on particular issues before coming up with a final decision. </w:t>
      </w:r>
      <w:r w:rsidR="005E5D67">
        <w:rPr>
          <w:rFonts w:ascii="Times New Roman" w:hAnsi="Times New Roman" w:cs="Times New Roman"/>
          <w:sz w:val="24"/>
          <w:szCs w:val="24"/>
        </w:rPr>
        <w:t xml:space="preserve">I do not vilify or dismiss other people’s opinions, rather I welcome their ideas to make a final decision. </w:t>
      </w:r>
    </w:p>
    <w:p w14:paraId="253D3AFA" w14:textId="7AF6D579" w:rsidR="00AD629B" w:rsidRP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t xml:space="preserve">The Great man theory of leadership is instrumental in comprehending the importance and benefits of democratic leadership (Xu, J. H. (2017). The democratic leadership style, for example, contains the following characteristics. First, despite the fact </w:t>
      </w:r>
      <w:r w:rsidR="00AA2116">
        <w:rPr>
          <w:rFonts w:ascii="Times New Roman" w:hAnsi="Times New Roman" w:cs="Times New Roman"/>
          <w:sz w:val="24"/>
          <w:szCs w:val="24"/>
        </w:rPr>
        <w:t xml:space="preserve">that </w:t>
      </w:r>
      <w:r w:rsidR="00333E57" w:rsidRPr="00333E57">
        <w:rPr>
          <w:rFonts w:ascii="Times New Roman" w:hAnsi="Times New Roman" w:cs="Times New Roman"/>
          <w:sz w:val="24"/>
          <w:szCs w:val="24"/>
        </w:rPr>
        <w:t>Members of the group are encouraged to make decisions based on the fact that the leader has final power</w:t>
      </w:r>
      <w:r w:rsidR="0062604F">
        <w:rPr>
          <w:rFonts w:ascii="Times New Roman" w:hAnsi="Times New Roman" w:cs="Times New Roman"/>
          <w:sz w:val="24"/>
          <w:szCs w:val="24"/>
        </w:rPr>
        <w:t xml:space="preserve"> </w:t>
      </w:r>
      <w:r w:rsidRPr="00AD629B">
        <w:rPr>
          <w:rFonts w:ascii="Times New Roman" w:hAnsi="Times New Roman" w:cs="Times New Roman"/>
          <w:sz w:val="24"/>
          <w:szCs w:val="24"/>
        </w:rPr>
        <w:t xml:space="preserve">offer their views and opinions. </w:t>
      </w:r>
    </w:p>
    <w:p w14:paraId="273DEC97" w14:textId="2A957247" w:rsidR="00AD629B" w:rsidRP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lastRenderedPageBreak/>
        <w:t>Another feature of democratic leadership is that members of the group feel more involved in the process. This is highly beneficial because if members of a business organization have the freedom to make decisions about the company, the company has a better chance of succeeding. This is because the business members are the ones who know how the business is doing and what needs to be done to improve it. The only way the management can learn about this is by involving the business members in giving their input on the business's success. According to research, democracy is the most efficient technique to acquire a free and honest answer from a topic; thus, adopting a democratic leadership style is the most successful way to aid in developing business ideas.</w:t>
      </w:r>
      <w:r w:rsidR="009560EA">
        <w:rPr>
          <w:rFonts w:ascii="Times New Roman" w:hAnsi="Times New Roman" w:cs="Times New Roman"/>
          <w:sz w:val="24"/>
          <w:szCs w:val="24"/>
        </w:rPr>
        <w:t xml:space="preserve"> I have embraced democratic leadership by involving junior employees in decision-making. The employees feel they are part of the organization and have a sense of identity. </w:t>
      </w:r>
    </w:p>
    <w:p w14:paraId="0DAA2F0E" w14:textId="12E020B4" w:rsidR="00AD629B" w:rsidRP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t>Creativity is welcomed and promoted in democratic leadership styles</w:t>
      </w:r>
      <w:r w:rsidR="00D60387">
        <w:rPr>
          <w:rFonts w:ascii="Times New Roman" w:hAnsi="Times New Roman" w:cs="Times New Roman"/>
          <w:sz w:val="24"/>
          <w:szCs w:val="24"/>
        </w:rPr>
        <w:t xml:space="preserve"> </w:t>
      </w:r>
      <w:r w:rsidRPr="00AD629B">
        <w:rPr>
          <w:rFonts w:ascii="Times New Roman" w:hAnsi="Times New Roman" w:cs="Times New Roman"/>
          <w:sz w:val="24"/>
          <w:szCs w:val="24"/>
        </w:rPr>
        <w:t>(Rüzgar, 2019).  This is yet another quality that has a significant impact on the workplace. Creativity is required for a firm to prosper, and the democratic leadership style allows the leader to enjoy this creativity. In addition, when individuals are allowed to participate in company choices, there is a more significant likelihood that they will develop creative ideas. The leader will be able to synthesize and come up with the most creative and practical ideas.</w:t>
      </w:r>
    </w:p>
    <w:p w14:paraId="54DBE987" w14:textId="274B60F3" w:rsidR="00AD629B" w:rsidRP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t>Creativity is respected and fostered, and members of the group feel more involved in the process due to the characteristics outlined above. Although the leader has final decision-making authority, members of the group are encouraged to express their ideas and opinions</w:t>
      </w:r>
      <w:r w:rsidR="00D60387">
        <w:rPr>
          <w:rFonts w:ascii="Times New Roman" w:hAnsi="Times New Roman" w:cs="Times New Roman"/>
          <w:sz w:val="24"/>
          <w:szCs w:val="24"/>
        </w:rPr>
        <w:t xml:space="preserve"> </w:t>
      </w:r>
      <w:r w:rsidRPr="00AD629B">
        <w:rPr>
          <w:rFonts w:ascii="Times New Roman" w:hAnsi="Times New Roman" w:cs="Times New Roman"/>
          <w:sz w:val="24"/>
          <w:szCs w:val="24"/>
        </w:rPr>
        <w:t xml:space="preserve">(Thompson &amp; Glasø, 2018). These are the three characteristics that define a successful business's perspective. The great man theory explains the democratic leadership style's efficacy. For example, the significant man hypothesis claims that excellent leadership stems from a person's </w:t>
      </w:r>
      <w:r w:rsidRPr="00AD629B">
        <w:rPr>
          <w:rFonts w:ascii="Times New Roman" w:hAnsi="Times New Roman" w:cs="Times New Roman"/>
          <w:sz w:val="24"/>
          <w:szCs w:val="24"/>
        </w:rPr>
        <w:lastRenderedPageBreak/>
        <w:t>abilities and duties. A good leader, for example, strives for his followers' goals regardless of the circumstances. This is the most powerful and practical approach to leadership.</w:t>
      </w:r>
    </w:p>
    <w:p w14:paraId="139AB7C9" w14:textId="11D3077F" w:rsidR="00AD629B" w:rsidRP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t>Another leadership theory that has a close relationship to democratic leadership is the skill theory (Khan, 2017). According to the skill theory of leadership, technical, human, and conceptual skills are all necessary for effective leadership. The term "technical ability" refers to the ability to master a specific task or activity. The three talents mentioned above, such as conceptual, human, and technological skills, are apparent from this remark. These are the abilities that any leader who wants to accomplish a lot should focus on. The skills idea arose from a flaw in the trait approach. Nevertheless, this theory makes a significant contribution to democratic leadership.</w:t>
      </w:r>
    </w:p>
    <w:p w14:paraId="31896865" w14:textId="67D355F8" w:rsid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t>The contingency theory of leadership holds that a leader's efficacy is decided by whether or not their leadership style is appropriate for the occasion. This viewpoint holds that a person might be an exceptional leader in one context but ineffective in another (</w:t>
      </w:r>
      <w:proofErr w:type="spellStart"/>
      <w:r w:rsidRPr="00AD629B">
        <w:rPr>
          <w:rFonts w:ascii="Times New Roman" w:hAnsi="Times New Roman" w:cs="Times New Roman"/>
          <w:sz w:val="24"/>
          <w:szCs w:val="24"/>
        </w:rPr>
        <w:t>Csaszar</w:t>
      </w:r>
      <w:proofErr w:type="spellEnd"/>
      <w:r w:rsidRPr="00AD629B">
        <w:rPr>
          <w:rFonts w:ascii="Times New Roman" w:hAnsi="Times New Roman" w:cs="Times New Roman"/>
          <w:sz w:val="24"/>
          <w:szCs w:val="24"/>
        </w:rPr>
        <w:t>, &amp; Ostler, 2020).  The leader must take advantage of the attributes that will help a firm thrive, and their leadership style will naturally fall into place. There is no one-size-fits-all approach to leadership; but, the leadership style chosen must be effective, and this is the leader's responsibility. This is especially successful in democratic leadership styles.</w:t>
      </w:r>
    </w:p>
    <w:p w14:paraId="648C01F9" w14:textId="54035D3E" w:rsidR="00DC3191" w:rsidRDefault="00DC3191" w:rsidP="00DC3191">
      <w:pPr>
        <w:tabs>
          <w:tab w:val="left" w:pos="5520"/>
        </w:tabs>
        <w:spacing w:line="480" w:lineRule="auto"/>
        <w:ind w:firstLine="720"/>
        <w:rPr>
          <w:rFonts w:ascii="Times New Roman" w:hAnsi="Times New Roman" w:cs="Times New Roman"/>
          <w:sz w:val="24"/>
          <w:szCs w:val="24"/>
        </w:rPr>
      </w:pPr>
      <w:r>
        <w:rPr>
          <w:rFonts w:ascii="Times New Roman" w:hAnsi="Times New Roman" w:cs="Times New Roman"/>
          <w:sz w:val="24"/>
          <w:szCs w:val="24"/>
        </w:rPr>
        <w:t>The styles of leadership are so helpful and advantageous.</w:t>
      </w:r>
      <w:r w:rsidRPr="00DC3191">
        <w:t xml:space="preserve"> </w:t>
      </w:r>
      <w:r w:rsidRPr="00DC3191">
        <w:rPr>
          <w:rFonts w:ascii="Times New Roman" w:hAnsi="Times New Roman" w:cs="Times New Roman"/>
          <w:sz w:val="24"/>
          <w:szCs w:val="24"/>
        </w:rPr>
        <w:t xml:space="preserve">Leadership styles aids in the resolution of difficult challenges. It fosters ties among members of a team as well </w:t>
      </w:r>
      <w:r w:rsidR="00D60387" w:rsidRPr="00DC3191">
        <w:rPr>
          <w:rFonts w:ascii="Times New Roman" w:hAnsi="Times New Roman" w:cs="Times New Roman"/>
          <w:sz w:val="24"/>
          <w:szCs w:val="24"/>
        </w:rPr>
        <w:t>as prioritizing</w:t>
      </w:r>
      <w:r w:rsidRPr="00DC3191">
        <w:rPr>
          <w:rFonts w:ascii="Times New Roman" w:hAnsi="Times New Roman" w:cs="Times New Roman"/>
          <w:sz w:val="24"/>
          <w:szCs w:val="24"/>
        </w:rPr>
        <w:t xml:space="preserve"> truthfulness. It increases the team's relevant expertise and finally, provides team members with a bird's-eye view of the big picture. </w:t>
      </w:r>
      <w:r>
        <w:rPr>
          <w:rFonts w:ascii="Times New Roman" w:hAnsi="Times New Roman" w:cs="Times New Roman"/>
          <w:sz w:val="24"/>
          <w:szCs w:val="24"/>
        </w:rPr>
        <w:t xml:space="preserve"> Some of the advantages of having these leadership styles is that,</w:t>
      </w:r>
      <w:r w:rsidRPr="00EF4A10">
        <w:t xml:space="preserve"> </w:t>
      </w:r>
      <w:r w:rsidRPr="00EF4A10">
        <w:rPr>
          <w:rFonts w:ascii="Times New Roman" w:hAnsi="Times New Roman" w:cs="Times New Roman"/>
          <w:sz w:val="24"/>
          <w:szCs w:val="24"/>
        </w:rPr>
        <w:t xml:space="preserve">Various thoughts are easily conveyed with one </w:t>
      </w:r>
      <w:r w:rsidR="00D60387" w:rsidRPr="00EF4A10">
        <w:rPr>
          <w:rFonts w:ascii="Times New Roman" w:hAnsi="Times New Roman" w:cs="Times New Roman"/>
          <w:sz w:val="24"/>
          <w:szCs w:val="24"/>
        </w:rPr>
        <w:t>other.</w:t>
      </w:r>
      <w:r w:rsidR="00D60387">
        <w:rPr>
          <w:rFonts w:ascii="Times New Roman" w:hAnsi="Times New Roman" w:cs="Times New Roman"/>
          <w:sz w:val="24"/>
          <w:szCs w:val="24"/>
        </w:rPr>
        <w:t xml:space="preserve"> This</w:t>
      </w:r>
      <w:r>
        <w:rPr>
          <w:rFonts w:ascii="Times New Roman" w:hAnsi="Times New Roman" w:cs="Times New Roman"/>
          <w:sz w:val="24"/>
          <w:szCs w:val="24"/>
        </w:rPr>
        <w:t xml:space="preserve"> is so important as the different </w:t>
      </w:r>
      <w:r>
        <w:rPr>
          <w:rFonts w:ascii="Times New Roman" w:hAnsi="Times New Roman" w:cs="Times New Roman"/>
          <w:sz w:val="24"/>
          <w:szCs w:val="24"/>
        </w:rPr>
        <w:lastRenderedPageBreak/>
        <w:t>thoughts may help the leader know how to go about some stuff that was hard or unattainable.</w:t>
      </w:r>
      <w:r w:rsidRPr="00EF4A10">
        <w:rPr>
          <w:rFonts w:ascii="Times New Roman" w:hAnsi="Times New Roman" w:cs="Times New Roman"/>
          <w:sz w:val="24"/>
          <w:szCs w:val="24"/>
        </w:rPr>
        <w:t xml:space="preserve"> </w:t>
      </w:r>
      <w:r>
        <w:rPr>
          <w:rFonts w:ascii="Times New Roman" w:hAnsi="Times New Roman" w:cs="Times New Roman"/>
          <w:sz w:val="24"/>
          <w:szCs w:val="24"/>
        </w:rPr>
        <w:t xml:space="preserve">Productivity is also another aspect that is so advantageous to the business. For instance; the </w:t>
      </w:r>
      <w:r w:rsidRPr="00EF4A10">
        <w:rPr>
          <w:rFonts w:ascii="Times New Roman" w:hAnsi="Times New Roman" w:cs="Times New Roman"/>
          <w:sz w:val="24"/>
          <w:szCs w:val="24"/>
        </w:rPr>
        <w:t>employee's interest and morality in the job rise</w:t>
      </w:r>
      <w:r>
        <w:rPr>
          <w:rFonts w:ascii="Times New Roman" w:hAnsi="Times New Roman" w:cs="Times New Roman"/>
          <w:sz w:val="24"/>
          <w:szCs w:val="24"/>
        </w:rPr>
        <w:t xml:space="preserve">s. However, these leadership styles may have some limitations in the sense that it proves to be </w:t>
      </w:r>
      <w:r w:rsidRPr="00DC3191">
        <w:rPr>
          <w:rFonts w:ascii="Times New Roman" w:hAnsi="Times New Roman" w:cs="Times New Roman"/>
          <w:sz w:val="24"/>
          <w:szCs w:val="24"/>
        </w:rPr>
        <w:t>difficult to preserve group cohesion.</w:t>
      </w:r>
    </w:p>
    <w:p w14:paraId="7F76C461" w14:textId="0019D38A" w:rsidR="00AD629B" w:rsidRP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t xml:space="preserve">I am confident that I have effectively utilized traits such as conceptual, human, and technical skills that a good leader must possess in my leadership style. This is why the three-skill paradigm is so influential in my leadership approach. According to contingency theory, there is no one-size-fits-all approach to leadership. Thus I believe my leadership style is both practical and acceptable. According to the big man theory, strong leadership originates from inside an individual's abilities and responsibilities, visible in my leadership style. I uphold accountability and have the authority to control and guide a firm. All these are courtesy of the democratic leadership style. </w:t>
      </w:r>
    </w:p>
    <w:p w14:paraId="0A58A757" w14:textId="77777777" w:rsidR="00AD629B" w:rsidRP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t>As previously said, leadership is defined and interpreted differently by many people in many industries. My definition of leadership is the capacity to devise a sound strategy for achieving objectives and overcoming obstacles. There will always be a time in life when challenges are plentiful and must be overcome. These obstacles stand in our way of achieving our objectives and ambitions. A good leader should be able to overcome the obstacles that stand in the way of achieving the set goals; as a result, a good leader should devise the best plan for overcoming the obstacles and ensuring that the specified rules are followed. From this definition, the qualities of a good leader are creativity and responsibility, and these are the values that predict effective leadership.</w:t>
      </w:r>
    </w:p>
    <w:p w14:paraId="06186FE1" w14:textId="77777777" w:rsidR="00AD629B" w:rsidRP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lastRenderedPageBreak/>
        <w:t>Many firms have failed to owe to a lack of ability to overcome obstacles. It is not due to selecting an ineffective leadership style but rather to a lack of accountability and inventiveness. (</w:t>
      </w:r>
      <w:proofErr w:type="spellStart"/>
      <w:r w:rsidRPr="00AD629B">
        <w:rPr>
          <w:rFonts w:ascii="Times New Roman" w:hAnsi="Times New Roman" w:cs="Times New Roman"/>
          <w:sz w:val="24"/>
          <w:szCs w:val="24"/>
        </w:rPr>
        <w:t>Csaszar</w:t>
      </w:r>
      <w:proofErr w:type="spellEnd"/>
      <w:r w:rsidRPr="00AD629B">
        <w:rPr>
          <w:rFonts w:ascii="Times New Roman" w:hAnsi="Times New Roman" w:cs="Times New Roman"/>
          <w:sz w:val="24"/>
          <w:szCs w:val="24"/>
        </w:rPr>
        <w:t>, &amp; Ostler, 2020). Because the proposed values are the ones that help in putting up a strategy that will help in overcoming problems and ensuring that the established goals and aims are accomplished, the lack of these values causes the leader to have a weak plan for controlling and maintaining the firm.</w:t>
      </w:r>
    </w:p>
    <w:p w14:paraId="7288B1D9" w14:textId="49C85F68" w:rsidR="00AD629B" w:rsidRP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t xml:space="preserve">For a long time now, I have interacted with many leadership styles, and from the many leadership styles, I have seen the best ways and the most effective leadership styles. Although my current leadership style is practical, I believe that it is not the best of the best, and for my philosophy in leadership, I have always looked up to using the best of the best strategies. For instance, the future strategy that I look forward to adopting should show a clear and more defined way of achieving the goals and overcoming challenges. </w:t>
      </w:r>
    </w:p>
    <w:p w14:paraId="011BCAFF" w14:textId="0F7D6976" w:rsidR="00AD629B" w:rsidRP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t xml:space="preserve">According to the situational theory of leadership, </w:t>
      </w:r>
      <w:r w:rsidR="00D60387" w:rsidRPr="00B375F5">
        <w:rPr>
          <w:rFonts w:ascii="Times New Roman" w:hAnsi="Times New Roman" w:cs="Times New Roman"/>
          <w:sz w:val="24"/>
          <w:szCs w:val="24"/>
        </w:rPr>
        <w:t>there</w:t>
      </w:r>
      <w:r w:rsidR="00B375F5" w:rsidRPr="00B375F5">
        <w:rPr>
          <w:rFonts w:ascii="Times New Roman" w:hAnsi="Times New Roman" w:cs="Times New Roman"/>
          <w:sz w:val="24"/>
          <w:szCs w:val="24"/>
        </w:rPr>
        <w:t xml:space="preserve"> is no one-size-fits-all approach to leadership. Instead, it is defined by the best appropriate leadership style and approaches for the situation. </w:t>
      </w:r>
      <w:r w:rsidRPr="00AD629B">
        <w:rPr>
          <w:rFonts w:ascii="Times New Roman" w:hAnsi="Times New Roman" w:cs="Times New Roman"/>
          <w:sz w:val="24"/>
          <w:szCs w:val="24"/>
        </w:rPr>
        <w:t xml:space="preserve">(Khan, 2017). For example, managers give employees something they want in exchange for gaining something they want, according to a transactional leadership philosophy. According to this theory, </w:t>
      </w:r>
      <w:r w:rsidR="00B375F5" w:rsidRPr="00B375F5">
        <w:rPr>
          <w:rFonts w:ascii="Times New Roman" w:hAnsi="Times New Roman" w:cs="Times New Roman"/>
          <w:sz w:val="24"/>
          <w:szCs w:val="24"/>
        </w:rPr>
        <w:t>Workers aren't self-motivated, and they need structure, instruction, and supervision to execute jobs correctly and on schedule.</w:t>
      </w:r>
      <w:r w:rsidR="00B375F5">
        <w:rPr>
          <w:rFonts w:ascii="Times New Roman" w:hAnsi="Times New Roman" w:cs="Times New Roman"/>
          <w:sz w:val="24"/>
          <w:szCs w:val="24"/>
        </w:rPr>
        <w:t xml:space="preserve"> </w:t>
      </w:r>
      <w:r w:rsidRPr="00AD629B">
        <w:rPr>
          <w:rFonts w:ascii="Times New Roman" w:hAnsi="Times New Roman" w:cs="Times New Roman"/>
          <w:sz w:val="24"/>
          <w:szCs w:val="24"/>
        </w:rPr>
        <w:t xml:space="preserve">According to trait leadership theory, influential leaders </w:t>
      </w:r>
      <w:r w:rsidR="00B375F5" w:rsidRPr="00B375F5">
        <w:rPr>
          <w:rFonts w:ascii="Times New Roman" w:hAnsi="Times New Roman" w:cs="Times New Roman"/>
          <w:sz w:val="24"/>
          <w:szCs w:val="24"/>
        </w:rPr>
        <w:t>have a set of personal traits in common that aid in the organization of people toward a common objective Personality traits and motives, skill sets and skills, and social conduct are all examples of these attributes.</w:t>
      </w:r>
    </w:p>
    <w:p w14:paraId="2247412D" w14:textId="0CB0EBD3" w:rsid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lastRenderedPageBreak/>
        <w:t xml:space="preserve">I'm hoping for a new type of leadership in the future and creating a sense of urgency, </w:t>
      </w:r>
      <w:r w:rsidR="00DC3191" w:rsidRPr="00AD629B">
        <w:rPr>
          <w:rFonts w:ascii="Times New Roman" w:hAnsi="Times New Roman" w:cs="Times New Roman"/>
          <w:sz w:val="24"/>
          <w:szCs w:val="24"/>
        </w:rPr>
        <w:t>forming</w:t>
      </w:r>
      <w:r w:rsidRPr="00AD629B">
        <w:rPr>
          <w:rFonts w:ascii="Times New Roman" w:hAnsi="Times New Roman" w:cs="Times New Roman"/>
          <w:sz w:val="24"/>
          <w:szCs w:val="24"/>
        </w:rPr>
        <w:t xml:space="preserve"> solid coalitions, and having a vision. Disseminate the concept while removing roadblocks to the new vision. Short-term gains should be planned for and created. They are not declaring victory too soon and establishing corporate culture changes. The idea of theories such as The Situational Leadership Theory, Transactional Leadership Theory, and The Trait Theory of Leadership is used in this technique</w:t>
      </w:r>
      <w:r w:rsidR="00D60387">
        <w:rPr>
          <w:rFonts w:ascii="Times New Roman" w:hAnsi="Times New Roman" w:cs="Times New Roman"/>
          <w:sz w:val="24"/>
          <w:szCs w:val="24"/>
        </w:rPr>
        <w:t xml:space="preserve"> </w:t>
      </w:r>
      <w:r w:rsidRPr="00AD629B">
        <w:rPr>
          <w:rFonts w:ascii="Times New Roman" w:hAnsi="Times New Roman" w:cs="Times New Roman"/>
          <w:sz w:val="24"/>
          <w:szCs w:val="24"/>
        </w:rPr>
        <w:t>(Thompson &amp; Glasø, 2018).</w:t>
      </w:r>
    </w:p>
    <w:p w14:paraId="4C8BF7EF" w14:textId="56C2E154" w:rsidR="001669E5" w:rsidRPr="00AD629B" w:rsidRDefault="001669E5" w:rsidP="00DC3191">
      <w:pPr>
        <w:tabs>
          <w:tab w:val="left" w:pos="5520"/>
        </w:tabs>
        <w:spacing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A00BE1">
        <w:rPr>
          <w:rFonts w:ascii="Times New Roman" w:hAnsi="Times New Roman" w:cs="Times New Roman"/>
          <w:sz w:val="24"/>
          <w:szCs w:val="24"/>
        </w:rPr>
        <w:t xml:space="preserve"> have learned that a </w:t>
      </w:r>
      <w:r w:rsidRPr="001669E5">
        <w:rPr>
          <w:rFonts w:ascii="Times New Roman" w:hAnsi="Times New Roman" w:cs="Times New Roman"/>
          <w:sz w:val="24"/>
          <w:szCs w:val="24"/>
        </w:rPr>
        <w:t xml:space="preserve">good leader should be able to overcome the obstacles that stand in the way of achieving the set goals; as a result, a good leader should devise the best plan for overcoming the obstacles and ensuring that the specified rules are followed. </w:t>
      </w:r>
      <w:r w:rsidR="00E61DE3">
        <w:rPr>
          <w:rFonts w:ascii="Times New Roman" w:hAnsi="Times New Roman" w:cs="Times New Roman"/>
          <w:sz w:val="24"/>
          <w:szCs w:val="24"/>
        </w:rPr>
        <w:t xml:space="preserve">This is one thing that I will incorporate going forward. </w:t>
      </w:r>
      <w:r w:rsidRPr="001669E5">
        <w:rPr>
          <w:rFonts w:ascii="Times New Roman" w:hAnsi="Times New Roman" w:cs="Times New Roman"/>
          <w:sz w:val="24"/>
          <w:szCs w:val="24"/>
        </w:rPr>
        <w:t>From this definition, the qualities of a good leader are creativity and responsibility, and these are the values that predict effective leadership.</w:t>
      </w:r>
      <w:r w:rsidRPr="001669E5">
        <w:t xml:space="preserve"> </w:t>
      </w:r>
      <w:r w:rsidRPr="001669E5">
        <w:rPr>
          <w:rFonts w:ascii="Times New Roman" w:hAnsi="Times New Roman" w:cs="Times New Roman"/>
          <w:sz w:val="24"/>
          <w:szCs w:val="24"/>
        </w:rPr>
        <w:t xml:space="preserve">The leader must take advantage of the attributes that will help a firm thrive, and their leadership style will naturally fall into place. There is no one-size-fits-all approach to leadership; </w:t>
      </w:r>
      <w:r w:rsidR="006C2BB7" w:rsidRPr="001669E5">
        <w:rPr>
          <w:rFonts w:ascii="Times New Roman" w:hAnsi="Times New Roman" w:cs="Times New Roman"/>
          <w:sz w:val="24"/>
          <w:szCs w:val="24"/>
        </w:rPr>
        <w:t>but</w:t>
      </w:r>
      <w:r w:rsidRPr="001669E5">
        <w:rPr>
          <w:rFonts w:ascii="Times New Roman" w:hAnsi="Times New Roman" w:cs="Times New Roman"/>
          <w:sz w:val="24"/>
          <w:szCs w:val="24"/>
        </w:rPr>
        <w:t xml:space="preserve"> the leadership style chosen must be effective, and this is the leader's responsibility. </w:t>
      </w:r>
      <w:r w:rsidR="006C2BB7">
        <w:rPr>
          <w:rFonts w:ascii="Times New Roman" w:hAnsi="Times New Roman" w:cs="Times New Roman"/>
          <w:sz w:val="24"/>
          <w:szCs w:val="24"/>
        </w:rPr>
        <w:t>Thus, going forward, I will not a single leadership style, rather I will used different styles depending on the situation at hand.</w:t>
      </w:r>
    </w:p>
    <w:p w14:paraId="229C1918" w14:textId="77777777" w:rsidR="00AD629B" w:rsidRPr="00AD629B" w:rsidRDefault="005D61AE" w:rsidP="00DC3191">
      <w:pPr>
        <w:tabs>
          <w:tab w:val="left" w:pos="5520"/>
        </w:tabs>
        <w:spacing w:line="480" w:lineRule="auto"/>
        <w:ind w:firstLine="720"/>
        <w:rPr>
          <w:rFonts w:ascii="Times New Roman" w:hAnsi="Times New Roman" w:cs="Times New Roman"/>
          <w:sz w:val="24"/>
          <w:szCs w:val="24"/>
        </w:rPr>
      </w:pPr>
      <w:r w:rsidRPr="00AD629B">
        <w:rPr>
          <w:rFonts w:ascii="Times New Roman" w:hAnsi="Times New Roman" w:cs="Times New Roman"/>
          <w:sz w:val="24"/>
          <w:szCs w:val="24"/>
        </w:rPr>
        <w:t>Finally, leadership is a highly vital part of any organization. The various leadership styles are significant because they provide the leader with several options to choose from and find the most excellent fit, as each style has its own set of benefits and drawbacks. Leadership theories are also crucial since they provide insight into leadership styles and create a roadmap for a leader.</w:t>
      </w:r>
    </w:p>
    <w:p w14:paraId="09DD5341" w14:textId="275F3EFB" w:rsidR="00064C03" w:rsidRDefault="00064C03" w:rsidP="001669E5">
      <w:pPr>
        <w:tabs>
          <w:tab w:val="left" w:pos="5520"/>
        </w:tabs>
        <w:spacing w:line="480" w:lineRule="auto"/>
        <w:rPr>
          <w:rFonts w:ascii="Times New Roman" w:hAnsi="Times New Roman" w:cs="Times New Roman"/>
          <w:sz w:val="24"/>
          <w:szCs w:val="24"/>
        </w:rPr>
      </w:pPr>
    </w:p>
    <w:p w14:paraId="0BFFF349" w14:textId="77777777" w:rsidR="00963B8E" w:rsidRDefault="00963B8E" w:rsidP="001669E5">
      <w:pPr>
        <w:tabs>
          <w:tab w:val="left" w:pos="5520"/>
        </w:tabs>
        <w:spacing w:line="480" w:lineRule="auto"/>
        <w:rPr>
          <w:rFonts w:ascii="Times New Roman" w:hAnsi="Times New Roman" w:cs="Times New Roman"/>
          <w:sz w:val="24"/>
          <w:szCs w:val="24"/>
        </w:rPr>
      </w:pPr>
    </w:p>
    <w:p w14:paraId="31E9BFD3" w14:textId="7A53AEF4" w:rsidR="009B1114" w:rsidRPr="00D60387" w:rsidRDefault="005D61AE" w:rsidP="00D60387">
      <w:pPr>
        <w:tabs>
          <w:tab w:val="left" w:pos="5520"/>
        </w:tabs>
        <w:spacing w:line="480" w:lineRule="auto"/>
        <w:jc w:val="center"/>
        <w:rPr>
          <w:rFonts w:ascii="Times New Roman" w:hAnsi="Times New Roman" w:cs="Times New Roman"/>
          <w:b/>
          <w:bCs/>
          <w:sz w:val="24"/>
          <w:szCs w:val="24"/>
        </w:rPr>
      </w:pPr>
      <w:r w:rsidRPr="00D60387">
        <w:rPr>
          <w:rFonts w:ascii="Times New Roman" w:hAnsi="Times New Roman" w:cs="Times New Roman"/>
          <w:b/>
          <w:bCs/>
          <w:sz w:val="24"/>
          <w:szCs w:val="24"/>
        </w:rPr>
        <w:lastRenderedPageBreak/>
        <w:t>References</w:t>
      </w:r>
    </w:p>
    <w:p w14:paraId="0FDD49DA" w14:textId="77777777" w:rsidR="00AD629B" w:rsidRPr="00AD629B" w:rsidRDefault="005D61AE" w:rsidP="00C14AC6">
      <w:pPr>
        <w:tabs>
          <w:tab w:val="left" w:pos="5520"/>
        </w:tabs>
        <w:spacing w:line="360" w:lineRule="auto"/>
        <w:ind w:left="340" w:hanging="340"/>
        <w:rPr>
          <w:rFonts w:ascii="Times New Roman" w:hAnsi="Times New Roman" w:cs="Times New Roman"/>
          <w:sz w:val="24"/>
          <w:szCs w:val="24"/>
        </w:rPr>
      </w:pPr>
      <w:r w:rsidRPr="00AD629B">
        <w:rPr>
          <w:rFonts w:ascii="Times New Roman" w:hAnsi="Times New Roman" w:cs="Times New Roman"/>
          <w:sz w:val="24"/>
          <w:szCs w:val="24"/>
        </w:rPr>
        <w:t xml:space="preserve">ALLAFCHI, N. (2017). Effect of democratic leadership style on management of communication with customers in </w:t>
      </w:r>
      <w:proofErr w:type="spellStart"/>
      <w:r w:rsidRPr="00AD629B">
        <w:rPr>
          <w:rFonts w:ascii="Times New Roman" w:hAnsi="Times New Roman" w:cs="Times New Roman"/>
          <w:sz w:val="24"/>
          <w:szCs w:val="24"/>
        </w:rPr>
        <w:t>Melli</w:t>
      </w:r>
      <w:proofErr w:type="spellEnd"/>
      <w:r w:rsidRPr="00AD629B">
        <w:rPr>
          <w:rFonts w:ascii="Times New Roman" w:hAnsi="Times New Roman" w:cs="Times New Roman"/>
          <w:sz w:val="24"/>
          <w:szCs w:val="24"/>
        </w:rPr>
        <w:t xml:space="preserve"> Banks of Hamedan. </w:t>
      </w:r>
      <w:proofErr w:type="spellStart"/>
      <w:r w:rsidRPr="00AD629B">
        <w:rPr>
          <w:rFonts w:ascii="Times New Roman" w:hAnsi="Times New Roman" w:cs="Times New Roman"/>
          <w:i/>
          <w:iCs/>
          <w:sz w:val="24"/>
          <w:szCs w:val="24"/>
        </w:rPr>
        <w:t>Uluslararası</w:t>
      </w:r>
      <w:proofErr w:type="spellEnd"/>
      <w:r w:rsidRPr="00AD629B">
        <w:rPr>
          <w:rFonts w:ascii="Times New Roman" w:hAnsi="Times New Roman" w:cs="Times New Roman"/>
          <w:i/>
          <w:iCs/>
          <w:sz w:val="24"/>
          <w:szCs w:val="24"/>
        </w:rPr>
        <w:t xml:space="preserve"> </w:t>
      </w:r>
      <w:proofErr w:type="spellStart"/>
      <w:r w:rsidRPr="00AD629B">
        <w:rPr>
          <w:rFonts w:ascii="Times New Roman" w:hAnsi="Times New Roman" w:cs="Times New Roman"/>
          <w:i/>
          <w:iCs/>
          <w:sz w:val="24"/>
          <w:szCs w:val="24"/>
        </w:rPr>
        <w:t>Kültürel</w:t>
      </w:r>
      <w:proofErr w:type="spellEnd"/>
      <w:r w:rsidRPr="00AD629B">
        <w:rPr>
          <w:rFonts w:ascii="Times New Roman" w:hAnsi="Times New Roman" w:cs="Times New Roman"/>
          <w:i/>
          <w:iCs/>
          <w:sz w:val="24"/>
          <w:szCs w:val="24"/>
        </w:rPr>
        <w:t xml:space="preserve"> </w:t>
      </w:r>
      <w:proofErr w:type="spellStart"/>
      <w:r w:rsidRPr="00AD629B">
        <w:rPr>
          <w:rFonts w:ascii="Times New Roman" w:hAnsi="Times New Roman" w:cs="Times New Roman"/>
          <w:i/>
          <w:iCs/>
          <w:sz w:val="24"/>
          <w:szCs w:val="24"/>
        </w:rPr>
        <w:t>ve</w:t>
      </w:r>
      <w:proofErr w:type="spellEnd"/>
      <w:r w:rsidRPr="00AD629B">
        <w:rPr>
          <w:rFonts w:ascii="Times New Roman" w:hAnsi="Times New Roman" w:cs="Times New Roman"/>
          <w:i/>
          <w:iCs/>
          <w:sz w:val="24"/>
          <w:szCs w:val="24"/>
        </w:rPr>
        <w:t xml:space="preserve"> </w:t>
      </w:r>
      <w:proofErr w:type="spellStart"/>
      <w:r w:rsidRPr="00AD629B">
        <w:rPr>
          <w:rFonts w:ascii="Times New Roman" w:hAnsi="Times New Roman" w:cs="Times New Roman"/>
          <w:i/>
          <w:iCs/>
          <w:sz w:val="24"/>
          <w:szCs w:val="24"/>
        </w:rPr>
        <w:t>Sosyal</w:t>
      </w:r>
      <w:proofErr w:type="spellEnd"/>
      <w:r w:rsidRPr="00AD629B">
        <w:rPr>
          <w:rFonts w:ascii="Times New Roman" w:hAnsi="Times New Roman" w:cs="Times New Roman"/>
          <w:i/>
          <w:iCs/>
          <w:sz w:val="24"/>
          <w:szCs w:val="24"/>
        </w:rPr>
        <w:t xml:space="preserve"> </w:t>
      </w:r>
      <w:proofErr w:type="spellStart"/>
      <w:r w:rsidRPr="00AD629B">
        <w:rPr>
          <w:rFonts w:ascii="Times New Roman" w:hAnsi="Times New Roman" w:cs="Times New Roman"/>
          <w:i/>
          <w:iCs/>
          <w:sz w:val="24"/>
          <w:szCs w:val="24"/>
        </w:rPr>
        <w:t>Araştırmalar</w:t>
      </w:r>
      <w:proofErr w:type="spellEnd"/>
      <w:r w:rsidRPr="00AD629B">
        <w:rPr>
          <w:rFonts w:ascii="Times New Roman" w:hAnsi="Times New Roman" w:cs="Times New Roman"/>
          <w:i/>
          <w:iCs/>
          <w:sz w:val="24"/>
          <w:szCs w:val="24"/>
        </w:rPr>
        <w:t xml:space="preserve"> </w:t>
      </w:r>
      <w:proofErr w:type="spellStart"/>
      <w:r w:rsidRPr="00AD629B">
        <w:rPr>
          <w:rFonts w:ascii="Times New Roman" w:hAnsi="Times New Roman" w:cs="Times New Roman"/>
          <w:i/>
          <w:iCs/>
          <w:sz w:val="24"/>
          <w:szCs w:val="24"/>
        </w:rPr>
        <w:t>Dergisi</w:t>
      </w:r>
      <w:proofErr w:type="spellEnd"/>
      <w:r w:rsidRPr="00AD629B">
        <w:rPr>
          <w:rFonts w:ascii="Times New Roman" w:hAnsi="Times New Roman" w:cs="Times New Roman"/>
          <w:i/>
          <w:iCs/>
          <w:sz w:val="24"/>
          <w:szCs w:val="24"/>
        </w:rPr>
        <w:t xml:space="preserve"> (UKSAD)</w:t>
      </w:r>
      <w:r w:rsidRPr="00AD629B">
        <w:rPr>
          <w:rFonts w:ascii="Times New Roman" w:hAnsi="Times New Roman" w:cs="Times New Roman"/>
          <w:sz w:val="24"/>
          <w:szCs w:val="24"/>
        </w:rPr>
        <w:t>, </w:t>
      </w:r>
      <w:r w:rsidRPr="00AD629B">
        <w:rPr>
          <w:rFonts w:ascii="Times New Roman" w:hAnsi="Times New Roman" w:cs="Times New Roman"/>
          <w:i/>
          <w:iCs/>
          <w:sz w:val="24"/>
          <w:szCs w:val="24"/>
        </w:rPr>
        <w:t>3</w:t>
      </w:r>
      <w:r w:rsidRPr="00AD629B">
        <w:rPr>
          <w:rFonts w:ascii="Times New Roman" w:hAnsi="Times New Roman" w:cs="Times New Roman"/>
          <w:sz w:val="24"/>
          <w:szCs w:val="24"/>
        </w:rPr>
        <w:t>(2), 168-179.</w:t>
      </w:r>
    </w:p>
    <w:p w14:paraId="3766DDD4" w14:textId="77777777" w:rsidR="00AD629B" w:rsidRPr="00AD629B" w:rsidRDefault="005D61AE" w:rsidP="00C14AC6">
      <w:pPr>
        <w:tabs>
          <w:tab w:val="left" w:pos="5520"/>
        </w:tabs>
        <w:spacing w:line="360" w:lineRule="auto"/>
        <w:ind w:left="340" w:hanging="340"/>
        <w:rPr>
          <w:rFonts w:ascii="Times New Roman" w:hAnsi="Times New Roman" w:cs="Times New Roman"/>
          <w:sz w:val="24"/>
          <w:szCs w:val="24"/>
        </w:rPr>
      </w:pPr>
      <w:proofErr w:type="spellStart"/>
      <w:r w:rsidRPr="00AD629B">
        <w:rPr>
          <w:rFonts w:ascii="Times New Roman" w:hAnsi="Times New Roman" w:cs="Times New Roman"/>
          <w:sz w:val="24"/>
          <w:szCs w:val="24"/>
        </w:rPr>
        <w:t>Csaszar</w:t>
      </w:r>
      <w:proofErr w:type="spellEnd"/>
      <w:r w:rsidRPr="00AD629B">
        <w:rPr>
          <w:rFonts w:ascii="Times New Roman" w:hAnsi="Times New Roman" w:cs="Times New Roman"/>
          <w:sz w:val="24"/>
          <w:szCs w:val="24"/>
        </w:rPr>
        <w:t>, F. A., &amp; Ostler, J. (2020). A contingency theory of representational complexity in organizations. </w:t>
      </w:r>
      <w:r w:rsidRPr="00AD629B">
        <w:rPr>
          <w:rFonts w:ascii="Times New Roman" w:hAnsi="Times New Roman" w:cs="Times New Roman"/>
          <w:i/>
          <w:iCs/>
          <w:sz w:val="24"/>
          <w:szCs w:val="24"/>
        </w:rPr>
        <w:t>Organization Science</w:t>
      </w:r>
      <w:r w:rsidRPr="00AD629B">
        <w:rPr>
          <w:rFonts w:ascii="Times New Roman" w:hAnsi="Times New Roman" w:cs="Times New Roman"/>
          <w:sz w:val="24"/>
          <w:szCs w:val="24"/>
        </w:rPr>
        <w:t>, </w:t>
      </w:r>
      <w:r w:rsidRPr="00AD629B">
        <w:rPr>
          <w:rFonts w:ascii="Times New Roman" w:hAnsi="Times New Roman" w:cs="Times New Roman"/>
          <w:i/>
          <w:iCs/>
          <w:sz w:val="24"/>
          <w:szCs w:val="24"/>
        </w:rPr>
        <w:t>31</w:t>
      </w:r>
      <w:r w:rsidRPr="00AD629B">
        <w:rPr>
          <w:rFonts w:ascii="Times New Roman" w:hAnsi="Times New Roman" w:cs="Times New Roman"/>
          <w:sz w:val="24"/>
          <w:szCs w:val="24"/>
        </w:rPr>
        <w:t>(5), 1198-1219.</w:t>
      </w:r>
    </w:p>
    <w:p w14:paraId="0058D93F" w14:textId="77777777" w:rsidR="00AD629B" w:rsidRPr="00AD629B" w:rsidRDefault="005D61AE" w:rsidP="00C14AC6">
      <w:pPr>
        <w:tabs>
          <w:tab w:val="left" w:pos="5520"/>
        </w:tabs>
        <w:spacing w:line="360" w:lineRule="auto"/>
        <w:ind w:left="340" w:hanging="340"/>
        <w:rPr>
          <w:rFonts w:ascii="Times New Roman" w:hAnsi="Times New Roman" w:cs="Times New Roman"/>
          <w:sz w:val="24"/>
          <w:szCs w:val="24"/>
        </w:rPr>
      </w:pPr>
      <w:r w:rsidRPr="00AD629B">
        <w:rPr>
          <w:rFonts w:ascii="Times New Roman" w:hAnsi="Times New Roman" w:cs="Times New Roman"/>
          <w:sz w:val="24"/>
          <w:szCs w:val="24"/>
        </w:rPr>
        <w:t>Gandolfi, F., &amp; Stone, S. (2018). Leadership, leadership styles, and servant leadership. </w:t>
      </w:r>
      <w:r w:rsidRPr="00AD629B">
        <w:rPr>
          <w:rFonts w:ascii="Times New Roman" w:hAnsi="Times New Roman" w:cs="Times New Roman"/>
          <w:i/>
          <w:iCs/>
          <w:sz w:val="24"/>
          <w:szCs w:val="24"/>
        </w:rPr>
        <w:t>Journal of Management Research</w:t>
      </w:r>
      <w:r w:rsidRPr="00AD629B">
        <w:rPr>
          <w:rFonts w:ascii="Times New Roman" w:hAnsi="Times New Roman" w:cs="Times New Roman"/>
          <w:sz w:val="24"/>
          <w:szCs w:val="24"/>
        </w:rPr>
        <w:t>, </w:t>
      </w:r>
      <w:r w:rsidRPr="00AD629B">
        <w:rPr>
          <w:rFonts w:ascii="Times New Roman" w:hAnsi="Times New Roman" w:cs="Times New Roman"/>
          <w:i/>
          <w:iCs/>
          <w:sz w:val="24"/>
          <w:szCs w:val="24"/>
        </w:rPr>
        <w:t>18</w:t>
      </w:r>
      <w:r w:rsidRPr="00AD629B">
        <w:rPr>
          <w:rFonts w:ascii="Times New Roman" w:hAnsi="Times New Roman" w:cs="Times New Roman"/>
          <w:sz w:val="24"/>
          <w:szCs w:val="24"/>
        </w:rPr>
        <w:t>(4), 261-269.</w:t>
      </w:r>
    </w:p>
    <w:p w14:paraId="02919E26" w14:textId="77777777" w:rsidR="00AD629B" w:rsidRPr="00AD629B" w:rsidRDefault="005D61AE" w:rsidP="00C14AC6">
      <w:pPr>
        <w:tabs>
          <w:tab w:val="left" w:pos="5520"/>
        </w:tabs>
        <w:spacing w:line="360" w:lineRule="auto"/>
        <w:ind w:left="340" w:hanging="340"/>
        <w:rPr>
          <w:rFonts w:ascii="Times New Roman" w:hAnsi="Times New Roman" w:cs="Times New Roman"/>
          <w:sz w:val="24"/>
          <w:szCs w:val="24"/>
        </w:rPr>
      </w:pPr>
      <w:proofErr w:type="spellStart"/>
      <w:r w:rsidRPr="00AD629B">
        <w:rPr>
          <w:rFonts w:ascii="Times New Roman" w:hAnsi="Times New Roman" w:cs="Times New Roman"/>
          <w:sz w:val="24"/>
          <w:szCs w:val="24"/>
        </w:rPr>
        <w:t>Halkias</w:t>
      </w:r>
      <w:proofErr w:type="spellEnd"/>
      <w:r w:rsidRPr="00AD629B">
        <w:rPr>
          <w:rFonts w:ascii="Times New Roman" w:hAnsi="Times New Roman" w:cs="Times New Roman"/>
          <w:sz w:val="24"/>
          <w:szCs w:val="24"/>
        </w:rPr>
        <w:t>, D., &amp; Neubert, M. (2020). Extension of theory in leadership and management studies using the multiple case study design. </w:t>
      </w:r>
      <w:r w:rsidRPr="00AD629B">
        <w:rPr>
          <w:rFonts w:ascii="Times New Roman" w:hAnsi="Times New Roman" w:cs="Times New Roman"/>
          <w:i/>
          <w:iCs/>
          <w:sz w:val="24"/>
          <w:szCs w:val="24"/>
        </w:rPr>
        <w:t>Available at SSRN 3586256</w:t>
      </w:r>
      <w:r w:rsidRPr="00AD629B">
        <w:rPr>
          <w:rFonts w:ascii="Times New Roman" w:hAnsi="Times New Roman" w:cs="Times New Roman"/>
          <w:sz w:val="24"/>
          <w:szCs w:val="24"/>
        </w:rPr>
        <w:t>.</w:t>
      </w:r>
    </w:p>
    <w:p w14:paraId="276CD1BA" w14:textId="77777777" w:rsidR="00AD629B" w:rsidRPr="00AD629B" w:rsidRDefault="005D61AE" w:rsidP="00C14AC6">
      <w:pPr>
        <w:tabs>
          <w:tab w:val="left" w:pos="5520"/>
        </w:tabs>
        <w:spacing w:line="360" w:lineRule="auto"/>
        <w:ind w:left="340" w:hanging="340"/>
        <w:rPr>
          <w:rFonts w:ascii="Times New Roman" w:hAnsi="Times New Roman" w:cs="Times New Roman"/>
          <w:sz w:val="24"/>
          <w:szCs w:val="24"/>
        </w:rPr>
      </w:pPr>
      <w:r w:rsidRPr="00AD629B">
        <w:rPr>
          <w:rFonts w:ascii="Times New Roman" w:hAnsi="Times New Roman" w:cs="Times New Roman"/>
          <w:sz w:val="24"/>
          <w:szCs w:val="24"/>
        </w:rPr>
        <w:t>Khan, N. (2017). Adaptive or transactional leadership in current higher education: A brief comparison. </w:t>
      </w:r>
      <w:r w:rsidRPr="00AD629B">
        <w:rPr>
          <w:rFonts w:ascii="Times New Roman" w:hAnsi="Times New Roman" w:cs="Times New Roman"/>
          <w:i/>
          <w:iCs/>
          <w:sz w:val="24"/>
          <w:szCs w:val="24"/>
        </w:rPr>
        <w:t>International Review of Research in Open and Distributed Learning</w:t>
      </w:r>
      <w:r w:rsidRPr="00AD629B">
        <w:rPr>
          <w:rFonts w:ascii="Times New Roman" w:hAnsi="Times New Roman" w:cs="Times New Roman"/>
          <w:sz w:val="24"/>
          <w:szCs w:val="24"/>
        </w:rPr>
        <w:t>, </w:t>
      </w:r>
      <w:r w:rsidRPr="00AD629B">
        <w:rPr>
          <w:rFonts w:ascii="Times New Roman" w:hAnsi="Times New Roman" w:cs="Times New Roman"/>
          <w:i/>
          <w:iCs/>
          <w:sz w:val="24"/>
          <w:szCs w:val="24"/>
        </w:rPr>
        <w:t>18</w:t>
      </w:r>
      <w:r w:rsidRPr="00AD629B">
        <w:rPr>
          <w:rFonts w:ascii="Times New Roman" w:hAnsi="Times New Roman" w:cs="Times New Roman"/>
          <w:sz w:val="24"/>
          <w:szCs w:val="24"/>
        </w:rPr>
        <w:t>(3), 178-183.</w:t>
      </w:r>
    </w:p>
    <w:p w14:paraId="14B68FB6" w14:textId="77777777" w:rsidR="00AD629B" w:rsidRPr="00AD629B" w:rsidRDefault="005D61AE" w:rsidP="00C14AC6">
      <w:pPr>
        <w:tabs>
          <w:tab w:val="left" w:pos="5520"/>
        </w:tabs>
        <w:spacing w:line="360" w:lineRule="auto"/>
        <w:ind w:left="340" w:hanging="340"/>
        <w:rPr>
          <w:rFonts w:ascii="Times New Roman" w:hAnsi="Times New Roman" w:cs="Times New Roman"/>
          <w:sz w:val="24"/>
          <w:szCs w:val="24"/>
        </w:rPr>
      </w:pPr>
      <w:r w:rsidRPr="00AD629B">
        <w:rPr>
          <w:rFonts w:ascii="Times New Roman" w:hAnsi="Times New Roman" w:cs="Times New Roman"/>
          <w:sz w:val="24"/>
          <w:szCs w:val="24"/>
        </w:rPr>
        <w:t>Liang, B., van Knippenberg, D., &amp; Gu, Q. (2021). A cross</w:t>
      </w:r>
      <w:r w:rsidRPr="00AD629B">
        <w:rPr>
          <w:rFonts w:ascii="Cambria Math" w:hAnsi="Cambria Math" w:cs="Cambria Math"/>
          <w:sz w:val="24"/>
          <w:szCs w:val="24"/>
        </w:rPr>
        <w:t>‐</w:t>
      </w:r>
      <w:r w:rsidRPr="00AD629B">
        <w:rPr>
          <w:rFonts w:ascii="Times New Roman" w:hAnsi="Times New Roman" w:cs="Times New Roman"/>
          <w:sz w:val="24"/>
          <w:szCs w:val="24"/>
        </w:rPr>
        <w:t>level model of shared leadership, meaning, and individual creativity. </w:t>
      </w:r>
      <w:r w:rsidRPr="00AD629B">
        <w:rPr>
          <w:rFonts w:ascii="Times New Roman" w:hAnsi="Times New Roman" w:cs="Times New Roman"/>
          <w:i/>
          <w:iCs/>
          <w:sz w:val="24"/>
          <w:szCs w:val="24"/>
        </w:rPr>
        <w:t>Journal of Organizational Behavior</w:t>
      </w:r>
      <w:r w:rsidRPr="00AD629B">
        <w:rPr>
          <w:rFonts w:ascii="Times New Roman" w:hAnsi="Times New Roman" w:cs="Times New Roman"/>
          <w:sz w:val="24"/>
          <w:szCs w:val="24"/>
        </w:rPr>
        <w:t>, </w:t>
      </w:r>
      <w:r w:rsidRPr="00AD629B">
        <w:rPr>
          <w:rFonts w:ascii="Times New Roman" w:hAnsi="Times New Roman" w:cs="Times New Roman"/>
          <w:i/>
          <w:iCs/>
          <w:sz w:val="24"/>
          <w:szCs w:val="24"/>
        </w:rPr>
        <w:t>42</w:t>
      </w:r>
      <w:r w:rsidRPr="00AD629B">
        <w:rPr>
          <w:rFonts w:ascii="Times New Roman" w:hAnsi="Times New Roman" w:cs="Times New Roman"/>
          <w:sz w:val="24"/>
          <w:szCs w:val="24"/>
        </w:rPr>
        <w:t>(1), 68-83.</w:t>
      </w:r>
    </w:p>
    <w:p w14:paraId="3AB3FA01" w14:textId="77777777" w:rsidR="00AD629B" w:rsidRPr="00AD629B" w:rsidRDefault="005D61AE" w:rsidP="00C14AC6">
      <w:pPr>
        <w:tabs>
          <w:tab w:val="left" w:pos="5520"/>
        </w:tabs>
        <w:spacing w:line="360" w:lineRule="auto"/>
        <w:ind w:left="340" w:hanging="340"/>
        <w:rPr>
          <w:rFonts w:ascii="Times New Roman" w:hAnsi="Times New Roman" w:cs="Times New Roman"/>
          <w:sz w:val="24"/>
          <w:szCs w:val="24"/>
        </w:rPr>
      </w:pPr>
      <w:r w:rsidRPr="00AD629B">
        <w:rPr>
          <w:rFonts w:ascii="Times New Roman" w:hAnsi="Times New Roman" w:cs="Times New Roman"/>
          <w:sz w:val="24"/>
          <w:szCs w:val="24"/>
        </w:rPr>
        <w:t>Rüzgar, N. (2019). LEADERSHIP TRAITS OF SULEIMAN THE MAGNIFICENT, IN TERMS OF "GREAT MAN" THEORY.</w:t>
      </w:r>
    </w:p>
    <w:p w14:paraId="258ADDBE" w14:textId="77777777" w:rsidR="00AD629B" w:rsidRPr="00AD629B" w:rsidRDefault="005D61AE" w:rsidP="00C14AC6">
      <w:pPr>
        <w:tabs>
          <w:tab w:val="left" w:pos="5520"/>
        </w:tabs>
        <w:spacing w:line="360" w:lineRule="auto"/>
        <w:ind w:left="340" w:hanging="340"/>
        <w:rPr>
          <w:rFonts w:ascii="Times New Roman" w:hAnsi="Times New Roman" w:cs="Times New Roman"/>
          <w:sz w:val="24"/>
          <w:szCs w:val="24"/>
        </w:rPr>
      </w:pPr>
      <w:r w:rsidRPr="00AD629B">
        <w:rPr>
          <w:rFonts w:ascii="Times New Roman" w:hAnsi="Times New Roman" w:cs="Times New Roman"/>
          <w:sz w:val="24"/>
          <w:szCs w:val="24"/>
        </w:rPr>
        <w:t>Thompson, G., &amp; Glasø, L. (2018). Situational leadership theory: a test from a leader-follower congruence approach. </w:t>
      </w:r>
      <w:r w:rsidRPr="00AD629B">
        <w:rPr>
          <w:rFonts w:ascii="Times New Roman" w:hAnsi="Times New Roman" w:cs="Times New Roman"/>
          <w:i/>
          <w:iCs/>
          <w:sz w:val="24"/>
          <w:szCs w:val="24"/>
        </w:rPr>
        <w:t>Leadership &amp; Organization Development Journal</w:t>
      </w:r>
      <w:r w:rsidRPr="00AD629B">
        <w:rPr>
          <w:rFonts w:ascii="Times New Roman" w:hAnsi="Times New Roman" w:cs="Times New Roman"/>
          <w:sz w:val="24"/>
          <w:szCs w:val="24"/>
        </w:rPr>
        <w:t>.</w:t>
      </w:r>
    </w:p>
    <w:p w14:paraId="5B6992A5" w14:textId="77777777" w:rsidR="00AD629B" w:rsidRPr="00AD629B" w:rsidRDefault="005D61AE" w:rsidP="00C14AC6">
      <w:pPr>
        <w:tabs>
          <w:tab w:val="left" w:pos="5520"/>
        </w:tabs>
        <w:spacing w:line="360" w:lineRule="auto"/>
        <w:ind w:left="340" w:hanging="340"/>
        <w:rPr>
          <w:rFonts w:ascii="Times New Roman" w:hAnsi="Times New Roman" w:cs="Times New Roman"/>
          <w:sz w:val="24"/>
          <w:szCs w:val="24"/>
        </w:rPr>
      </w:pPr>
      <w:r w:rsidRPr="00AD629B">
        <w:rPr>
          <w:rFonts w:ascii="Times New Roman" w:hAnsi="Times New Roman" w:cs="Times New Roman"/>
          <w:sz w:val="24"/>
          <w:szCs w:val="24"/>
        </w:rPr>
        <w:t>Xu, J. H. (2017). Leadership theory in clinical practice. </w:t>
      </w:r>
      <w:r w:rsidRPr="00AD629B">
        <w:rPr>
          <w:rFonts w:ascii="Times New Roman" w:hAnsi="Times New Roman" w:cs="Times New Roman"/>
          <w:i/>
          <w:iCs/>
          <w:sz w:val="24"/>
          <w:szCs w:val="24"/>
        </w:rPr>
        <w:t>Chinese Nursing Research</w:t>
      </w:r>
      <w:r w:rsidRPr="00AD629B">
        <w:rPr>
          <w:rFonts w:ascii="Times New Roman" w:hAnsi="Times New Roman" w:cs="Times New Roman"/>
          <w:sz w:val="24"/>
          <w:szCs w:val="24"/>
        </w:rPr>
        <w:t>, </w:t>
      </w:r>
      <w:r w:rsidRPr="00AD629B">
        <w:rPr>
          <w:rFonts w:ascii="Times New Roman" w:hAnsi="Times New Roman" w:cs="Times New Roman"/>
          <w:i/>
          <w:iCs/>
          <w:sz w:val="24"/>
          <w:szCs w:val="24"/>
        </w:rPr>
        <w:t>4</w:t>
      </w:r>
      <w:r w:rsidRPr="00AD629B">
        <w:rPr>
          <w:rFonts w:ascii="Times New Roman" w:hAnsi="Times New Roman" w:cs="Times New Roman"/>
          <w:sz w:val="24"/>
          <w:szCs w:val="24"/>
        </w:rPr>
        <w:t>(4), 155-157.</w:t>
      </w:r>
    </w:p>
    <w:p w14:paraId="76E02B1F" w14:textId="77777777" w:rsidR="0089018F" w:rsidRPr="002E7CAE" w:rsidRDefault="0089018F" w:rsidP="00956B1B">
      <w:pPr>
        <w:tabs>
          <w:tab w:val="left" w:pos="5520"/>
        </w:tabs>
        <w:spacing w:line="480" w:lineRule="auto"/>
        <w:ind w:firstLine="720"/>
        <w:rPr>
          <w:rFonts w:ascii="Times New Roman" w:hAnsi="Times New Roman" w:cs="Times New Roman"/>
          <w:sz w:val="24"/>
          <w:szCs w:val="24"/>
        </w:rPr>
      </w:pPr>
    </w:p>
    <w:sectPr w:rsidR="0089018F" w:rsidRPr="002E7CA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691C4" w14:textId="77777777" w:rsidR="00951448" w:rsidRDefault="00951448">
      <w:pPr>
        <w:spacing w:after="0" w:line="240" w:lineRule="auto"/>
      </w:pPr>
      <w:r>
        <w:separator/>
      </w:r>
    </w:p>
  </w:endnote>
  <w:endnote w:type="continuationSeparator" w:id="0">
    <w:p w14:paraId="7F9FCE01" w14:textId="77777777" w:rsidR="00951448" w:rsidRDefault="0095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FD044" w14:textId="77777777" w:rsidR="00951448" w:rsidRDefault="00951448">
      <w:pPr>
        <w:spacing w:after="0" w:line="240" w:lineRule="auto"/>
      </w:pPr>
      <w:r>
        <w:separator/>
      </w:r>
    </w:p>
  </w:footnote>
  <w:footnote w:type="continuationSeparator" w:id="0">
    <w:p w14:paraId="47915AF5" w14:textId="77777777" w:rsidR="00951448" w:rsidRDefault="00951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5D61AE">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DC3191">
          <w:rPr>
            <w:rFonts w:ascii="Times New Roman" w:hAnsi="Times New Roman" w:cs="Times New Roman"/>
            <w:noProof/>
            <w:sz w:val="24"/>
            <w:szCs w:val="24"/>
          </w:rPr>
          <w:t>6</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1296709C">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884BA9C">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60A724">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0648D4">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9C6FC8">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FA397C">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1E05E0">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1A8DFC">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64E986">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CFFA440C">
      <w:start w:val="1"/>
      <w:numFmt w:val="decimal"/>
      <w:lvlText w:val="%1."/>
      <w:lvlJc w:val="left"/>
      <w:pPr>
        <w:ind w:left="720" w:hanging="360"/>
      </w:pPr>
      <w:rPr>
        <w:rFonts w:hint="default"/>
      </w:rPr>
    </w:lvl>
    <w:lvl w:ilvl="1" w:tplc="E9667962" w:tentative="1">
      <w:start w:val="1"/>
      <w:numFmt w:val="lowerLetter"/>
      <w:lvlText w:val="%2."/>
      <w:lvlJc w:val="left"/>
      <w:pPr>
        <w:ind w:left="1440" w:hanging="360"/>
      </w:pPr>
    </w:lvl>
    <w:lvl w:ilvl="2" w:tplc="1A76A734" w:tentative="1">
      <w:start w:val="1"/>
      <w:numFmt w:val="lowerRoman"/>
      <w:lvlText w:val="%3."/>
      <w:lvlJc w:val="right"/>
      <w:pPr>
        <w:ind w:left="2160" w:hanging="180"/>
      </w:pPr>
    </w:lvl>
    <w:lvl w:ilvl="3" w:tplc="08D403EA" w:tentative="1">
      <w:start w:val="1"/>
      <w:numFmt w:val="decimal"/>
      <w:lvlText w:val="%4."/>
      <w:lvlJc w:val="left"/>
      <w:pPr>
        <w:ind w:left="2880" w:hanging="360"/>
      </w:pPr>
    </w:lvl>
    <w:lvl w:ilvl="4" w:tplc="A10E192C" w:tentative="1">
      <w:start w:val="1"/>
      <w:numFmt w:val="lowerLetter"/>
      <w:lvlText w:val="%5."/>
      <w:lvlJc w:val="left"/>
      <w:pPr>
        <w:ind w:left="3600" w:hanging="360"/>
      </w:pPr>
    </w:lvl>
    <w:lvl w:ilvl="5" w:tplc="0F5EC8BC" w:tentative="1">
      <w:start w:val="1"/>
      <w:numFmt w:val="lowerRoman"/>
      <w:lvlText w:val="%6."/>
      <w:lvlJc w:val="right"/>
      <w:pPr>
        <w:ind w:left="4320" w:hanging="180"/>
      </w:pPr>
    </w:lvl>
    <w:lvl w:ilvl="6" w:tplc="83D61A20" w:tentative="1">
      <w:start w:val="1"/>
      <w:numFmt w:val="decimal"/>
      <w:lvlText w:val="%7."/>
      <w:lvlJc w:val="left"/>
      <w:pPr>
        <w:ind w:left="5040" w:hanging="360"/>
      </w:pPr>
    </w:lvl>
    <w:lvl w:ilvl="7" w:tplc="8970255E" w:tentative="1">
      <w:start w:val="1"/>
      <w:numFmt w:val="lowerLetter"/>
      <w:lvlText w:val="%8."/>
      <w:lvlJc w:val="left"/>
      <w:pPr>
        <w:ind w:left="5760" w:hanging="360"/>
      </w:pPr>
    </w:lvl>
    <w:lvl w:ilvl="8" w:tplc="E3BC64AE"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AE4"/>
    <w:rsid w:val="000100D7"/>
    <w:rsid w:val="00064C03"/>
    <w:rsid w:val="00074C43"/>
    <w:rsid w:val="000B72AA"/>
    <w:rsid w:val="000D0D26"/>
    <w:rsid w:val="000E7DB4"/>
    <w:rsid w:val="0010054E"/>
    <w:rsid w:val="0012502D"/>
    <w:rsid w:val="0012531B"/>
    <w:rsid w:val="001669E5"/>
    <w:rsid w:val="002272D6"/>
    <w:rsid w:val="002530EC"/>
    <w:rsid w:val="0025412F"/>
    <w:rsid w:val="002568B3"/>
    <w:rsid w:val="00284118"/>
    <w:rsid w:val="00295833"/>
    <w:rsid w:val="002E7CAE"/>
    <w:rsid w:val="002F32DD"/>
    <w:rsid w:val="00332AE4"/>
    <w:rsid w:val="00333E57"/>
    <w:rsid w:val="00363C54"/>
    <w:rsid w:val="00381C1E"/>
    <w:rsid w:val="00397292"/>
    <w:rsid w:val="003E4DC1"/>
    <w:rsid w:val="003F2053"/>
    <w:rsid w:val="004212B1"/>
    <w:rsid w:val="00460692"/>
    <w:rsid w:val="00461989"/>
    <w:rsid w:val="004735DB"/>
    <w:rsid w:val="004A5F9D"/>
    <w:rsid w:val="004F48D7"/>
    <w:rsid w:val="0050696A"/>
    <w:rsid w:val="005349CA"/>
    <w:rsid w:val="00556A00"/>
    <w:rsid w:val="005649D7"/>
    <w:rsid w:val="005A7535"/>
    <w:rsid w:val="005D61AE"/>
    <w:rsid w:val="005E5D67"/>
    <w:rsid w:val="0062604F"/>
    <w:rsid w:val="00654A11"/>
    <w:rsid w:val="006576E4"/>
    <w:rsid w:val="006941D0"/>
    <w:rsid w:val="006C2BB7"/>
    <w:rsid w:val="007117B1"/>
    <w:rsid w:val="00714108"/>
    <w:rsid w:val="0085432A"/>
    <w:rsid w:val="0089018F"/>
    <w:rsid w:val="008B5C04"/>
    <w:rsid w:val="008D7994"/>
    <w:rsid w:val="0091358E"/>
    <w:rsid w:val="009141ED"/>
    <w:rsid w:val="00951448"/>
    <w:rsid w:val="009560EA"/>
    <w:rsid w:val="00956B1B"/>
    <w:rsid w:val="00963B8E"/>
    <w:rsid w:val="00964E65"/>
    <w:rsid w:val="009B1114"/>
    <w:rsid w:val="009B7E6D"/>
    <w:rsid w:val="009D2934"/>
    <w:rsid w:val="009E32A1"/>
    <w:rsid w:val="00A00BE1"/>
    <w:rsid w:val="00A11E29"/>
    <w:rsid w:val="00AA2116"/>
    <w:rsid w:val="00AC5765"/>
    <w:rsid w:val="00AD629B"/>
    <w:rsid w:val="00B375F5"/>
    <w:rsid w:val="00B46AF2"/>
    <w:rsid w:val="00B61A6B"/>
    <w:rsid w:val="00BA2658"/>
    <w:rsid w:val="00BD697C"/>
    <w:rsid w:val="00C14AC6"/>
    <w:rsid w:val="00C411FF"/>
    <w:rsid w:val="00C870BB"/>
    <w:rsid w:val="00CA3854"/>
    <w:rsid w:val="00CF2C85"/>
    <w:rsid w:val="00D3729F"/>
    <w:rsid w:val="00D5045D"/>
    <w:rsid w:val="00D60387"/>
    <w:rsid w:val="00D75245"/>
    <w:rsid w:val="00DC3191"/>
    <w:rsid w:val="00DC391F"/>
    <w:rsid w:val="00DF6B72"/>
    <w:rsid w:val="00E61DE3"/>
    <w:rsid w:val="00E76AC5"/>
    <w:rsid w:val="00E94CD9"/>
    <w:rsid w:val="00ED322C"/>
    <w:rsid w:val="00EF4A10"/>
    <w:rsid w:val="00F010F8"/>
    <w:rsid w:val="00F17F0F"/>
    <w:rsid w:val="00F452A4"/>
    <w:rsid w:val="00F4681F"/>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C4FC0B8B-46A0-4248-96D2-9BAD9EABB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4917A-ACA6-4F02-A23A-8C509BA32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1920</Words>
  <Characters>10948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22</cp:revision>
  <dcterms:created xsi:type="dcterms:W3CDTF">2021-07-27T15:52:00Z</dcterms:created>
  <dcterms:modified xsi:type="dcterms:W3CDTF">2021-07-27T16:34:00Z</dcterms:modified>
</cp:coreProperties>
</file>